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3"/>
        <w:gridCol w:w="5354"/>
        <w:gridCol w:w="1560"/>
        <w:gridCol w:w="1559"/>
      </w:tblGrid>
      <w:tr w:rsidR="00887FCA" w:rsidRPr="008855FC" w:rsidTr="007C03EE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:rsidR="00887FCA" w:rsidRPr="008855FC" w:rsidRDefault="00887FCA" w:rsidP="001239C7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vAlign w:val="center"/>
          </w:tcPr>
          <w:p w:rsidR="00887FCA" w:rsidRPr="008855FC" w:rsidRDefault="00887FCA" w:rsidP="001239C7">
            <w:pPr>
              <w:ind w:right="-105"/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  <w:proofErr w:type="spellStart"/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Ctas</w:t>
            </w:r>
            <w:proofErr w:type="spellEnd"/>
          </w:p>
        </w:tc>
        <w:tc>
          <w:tcPr>
            <w:tcW w:w="5354" w:type="dxa"/>
            <w:shd w:val="clear" w:color="auto" w:fill="auto"/>
            <w:vAlign w:val="center"/>
          </w:tcPr>
          <w:p w:rsidR="00887FCA" w:rsidRPr="008855FC" w:rsidRDefault="00887FCA" w:rsidP="001239C7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Denumirea entității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FCA" w:rsidRPr="008855FC" w:rsidRDefault="00887FCA" w:rsidP="007C6FE8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Suma mijloacelor băne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ti repartizată </w:t>
            </w:r>
            <w:r w:rsidR="007C6FE8"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pentru tratamentul balneosanatorial</w:t>
            </w:r>
            <w:r w:rsidR="007C6FE8"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</w:t>
            </w:r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(lei)</w:t>
            </w:r>
          </w:p>
        </w:tc>
        <w:tc>
          <w:tcPr>
            <w:tcW w:w="1559" w:type="dxa"/>
          </w:tcPr>
          <w:p w:rsidR="00887FCA" w:rsidRPr="007C6FE8" w:rsidRDefault="007C6FE8" w:rsidP="001239C7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Numărul biletelor </w:t>
            </w:r>
            <w:r w:rsidRPr="008855FC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pentru tratamentul balneosanatorial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Anenii Noi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ANENII NOI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Anenii Noi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SPEIA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Anenii Noi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ANENII NOI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8999,54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Basarabeasca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BASARABEASCA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Basarabeasca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BASARABEASCA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Colegiul de Medicină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BĂLŢI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6034,34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Spitalul Clinic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BĂLŢI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51733,87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9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Medicilor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Familie Municipal B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Ț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21163,10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de Psihiatrie BĂLŢI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19088,20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Centrul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Plasament Temporar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Reabilitare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p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entru Copii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BĂLȚI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6149,20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Briceni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BRICENI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5872,36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Briceni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BRICENI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9059,43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6058,37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Colegiul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Medicina CAHUL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COLIBAȘI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SLOBOZIA MARE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GAVANOASA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Stomatologic Raional CAHUL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21875,23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Cahul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Sanatoriul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NUFĂRUL ALB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10178,20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Cantemir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CANTEMIR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Cantemir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COCIULIA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Cantemir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BAIMACLIA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Cantemir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CANTEMIR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8693,74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Călăra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CĂLĂRAȘI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5622,28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Călăra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BRAVICEA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Călăra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RAȘI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9524,92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ĂUȘ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TĂNĂTARI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de Sănătate CĂINARI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Cău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CĂUȘENI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14347,56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Ceadâr-Lunga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CEADÂR-LUNGA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Ceadâr-Lunga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SRT Sanatoriul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Tuberculoza pentru Copii CEADÂ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R-LUNGA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Default="007C6FE8" w:rsidP="001239C7">
            <w:pPr>
              <w:ind w:right="-76"/>
              <w:jc w:val="left"/>
            </w:pPr>
            <w:r w:rsidRPr="008D7E7D">
              <w:rPr>
                <w:rFonts w:eastAsia="Times New Roman"/>
                <w:color w:val="000000"/>
                <w:szCs w:val="24"/>
                <w:lang w:eastAsia="ro-RO"/>
              </w:rPr>
              <w:t>Ceadâr-Lunga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COPCEAC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Default="007C6FE8" w:rsidP="001239C7">
            <w:pPr>
              <w:ind w:right="-76"/>
              <w:jc w:val="left"/>
            </w:pPr>
            <w:r w:rsidRPr="008D7E7D">
              <w:rPr>
                <w:rFonts w:eastAsia="Times New Roman"/>
                <w:color w:val="000000"/>
                <w:szCs w:val="24"/>
                <w:lang w:eastAsia="ro-RO"/>
              </w:rPr>
              <w:t>Ceadâr-Lunga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CEADÂR-LUNGA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12013,05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Cimi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lia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CIMIȘLIA</w:t>
            </w:r>
          </w:p>
        </w:tc>
        <w:tc>
          <w:tcPr>
            <w:tcW w:w="1560" w:type="dxa"/>
            <w:shd w:val="clear" w:color="auto" w:fill="auto"/>
            <w:noWrap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Cimi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lia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CIMIȘLIA</w:t>
            </w:r>
          </w:p>
        </w:tc>
        <w:tc>
          <w:tcPr>
            <w:tcW w:w="1560" w:type="dxa"/>
            <w:shd w:val="clear" w:color="auto" w:fill="auto"/>
            <w:noWrap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7725,62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Comrat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COMRAT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Comrat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COMRAT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13567,10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Criuleni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CRIULENI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5779,77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Criuleni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M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GD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Criuleni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CRIULENI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9632,13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Dondu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DONDUȘENI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Dondu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Centrul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Ftiziopneumologie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de Reabilitare pentru Copii Tâ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rnova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6925,86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Dondu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DONDUȘENI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6361,97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Drochia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Drochia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Drochia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DROCHIA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12260,61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Dubăsari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DUBĂSARI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Edineţ</w:t>
            </w:r>
            <w:proofErr w:type="spellEnd"/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Spitalul Raional EDINEȚ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13987,65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Edineţ</w:t>
            </w:r>
            <w:proofErr w:type="spellEnd"/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EDINE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Ț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9633,92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MĂRĂNDENI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CHETRIȘ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CIOLACU NOU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FĂLEȘTI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11513,33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Flore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ind w:right="-108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Medicilor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Familie FLOREȘTI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5931,06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Flore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FLOREȘTI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14228,39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Glodeni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GLODENI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Glodeni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GLODENI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8406,32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CĂRPINENI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ind w:right="-108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 LĂ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PU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NA-PA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HÂNCEȘTI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14438,80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HÂNCEȘTI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8741,43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IALOVENI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RĂZENI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ind w:right="-108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Stomatologic Raional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IALOVENI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8117,26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Leova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LEOVA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Leova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SĂRĂTENI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Leova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LEOVA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7024,36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Nisporeni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SELIȘTE 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Nisporeni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NISPORENI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8943,93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Nisporeni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NISPORENI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6721,67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Ocnița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OCNIȚA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Ocnița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OCNIȚA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6710,54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n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r.1 ORHEI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5870,32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Colegiul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Medicina ORHEI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de Psihiatrie ORHEI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 nr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.2 ORHEI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SUSLENI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ORHEI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18019,29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Rezina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REZINA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Rezina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REZINA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6640,13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Râ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RÂȘCANI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Râ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CORLĂTENI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Râ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cani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pitalul Raional RÂȘCANI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10077,76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Sângerei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SÂNGEREI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Sângerei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SÂNGEREI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10374,74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Soroca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SOROCA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14824,02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Soroca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SOROCA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7334,06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Stră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VORNICENI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Stră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STRĂȘENI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7274,11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Stră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STRĂȘENI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6484,66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oldăne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ȘOLDĂNEȘTI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5744,36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oldăne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ȘOLDĂNEȘTI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tefan Vodă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TEFAN VODA 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5514,69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tefan Vodă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TEFAN VODA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8937,24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Taraclia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TARACLIA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Taraclia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TARACLIA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Telene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TELENEȘTI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Telene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MÂNDREȘTI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Telene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SĂRĂTENII VECHI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Telene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TELENEȘTI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7983,07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Ungheni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Colegiul de Medicina UNGHENI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Ungheni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ind w:right="-108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Centru Ftiziopneumologic de Reabilitare pentru Copii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Cornești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Ungheni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Raional UNGHENI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18007,05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Ungheni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UNGHENI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6270,88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Vulcăne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Raional VULCĂNEȘTI 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Vulcăne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</w:t>
            </w:r>
          </w:p>
        </w:tc>
        <w:tc>
          <w:tcPr>
            <w:tcW w:w="5354" w:type="dxa"/>
            <w:shd w:val="clear" w:color="auto" w:fill="auto"/>
            <w:hideMark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de Sănătate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VULCĂNEȘTI</w:t>
            </w:r>
          </w:p>
        </w:tc>
        <w:tc>
          <w:tcPr>
            <w:tcW w:w="1560" w:type="dxa"/>
            <w:shd w:val="clear" w:color="auto" w:fill="auto"/>
            <w:hideMark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87738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șinău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BUCURIA-SIND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S.R.L. Stațiunea Balneara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87738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SANFARM-PRIM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S.A.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87738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Agenția Medicamentului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8212,99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87738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Agenția Național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pentru Sănătatea Publica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67276,82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187738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C.M.E. 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SANCOS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Societate cu Răspundere Limitata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8083,64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Centrul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Educație Medicala Continua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Personalului Medical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Farmaceutic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c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u Studii Medii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Excelenta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î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n Medicina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Farmacie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Raisa</w:t>
            </w:r>
            <w:proofErr w:type="spellEnd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Pacalo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12956,21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de Medicina Legala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14810,60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Plasament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Reabilitare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p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entru Copiii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Vârsta Frageda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7770,94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National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Transfuzie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Sângelui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13764,77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Naț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ional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Asistenta Medicala Urgenta Prespitaliceasca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183583,51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Republican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Diagnosticare Medicala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12675,75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Centrul Republican de Reabilitare p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entru Copii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6656,53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Clinica Universitara Stoma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tologica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USMF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N.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Testemitanu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Clinica Universitară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USMF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Nicolae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o-RO"/>
              </w:rPr>
              <w:t>Testemiț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anu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Consiliul Național p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entru Determinarea Dezabilit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ății 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Capacitații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Munca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6960,06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Dispensarul Republican de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Narcologie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10220,09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Federația Sindicală „Sănătatea” din Moldova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Institutul de Cardiologie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21678,03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Instit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utul de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o-RO"/>
              </w:rPr>
              <w:t>Ftiziopneumologie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Chiril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Draganiuc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24881,67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5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Institutul de Medicina Urgenta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79156,19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Institutul de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Neurologie 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Neurochirurgie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Diomid</w:t>
            </w:r>
            <w:proofErr w:type="spellEnd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Gherman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20314,70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Institutul Mamei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 Copilului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87592,19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16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Institutul Oncologic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52927,50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10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Ministerul Sănătății, Muncii și Protecției Sociale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9594,07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Policlinica  ACSR A CS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a RM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6990,35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Policlinica Stomatologica Republicana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Ministerului Sănătății, Muncii și Protecției Sociale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18871,08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Spitalul Clinic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Boli Infecțioase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Toma Ciorba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8996,21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Spitalul Clinic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Psihiatrie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22940,65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de Traumatologie si Ortopedie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11807,14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Republican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Timofei</w:t>
            </w:r>
            <w:proofErr w:type="spellEnd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Mo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neaga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82615,51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15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de Dermatologie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i Maladii Comunicabile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9596,30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Republican al ACS CS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RM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12627,16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Universitatea de Stat de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Medicina 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Farmacie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„Nicolae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o-RO"/>
              </w:rPr>
              <w:t>Testemiț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anu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158370,03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29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Asociația Medicala Teritoriala BOTANICA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28110,28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5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Asociația Medicala Teritoriala BUIUCANI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19811,93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Asociația Medicala Teritoriala CENTRU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23349,29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Asociația Medicala Teritoriala CIOCANA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18813,57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3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Asociația Medicala Teritoriala RÂȘCANI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25131,76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5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BĂCIOI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  <w:shd w:val="clear" w:color="auto" w:fill="auto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Centrul de Sănătate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STĂUCENI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7C03EE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Centrul Municipal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Plasament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 Reabilitare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a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Copiilor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e Vârsta Frageda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Stomatologic Municipal Chișinău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8804,38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2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Centru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Centrul Stomatologic Municipal de Copii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centru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Dispensarul Municipal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Dermato-Venerologic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6229,00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Maternitatea Municipala nr. 2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Municipal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Sfântă Treime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47062,70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9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inău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>Spitalul Clinic Municipal 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Sfântul Arhanghel Mihail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19458,27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Clinic Municipal de Boli Contagioase de Copii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6256,70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Clinic Munic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ipal 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Copii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„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Valentin Ignatenco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23413,94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4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Cl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i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nic Municipal de Copii nr. 1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6963,47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1239C7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Centru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Municipal 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d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e </w:t>
            </w:r>
            <w:proofErr w:type="spellStart"/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Ftiziopneumologie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7264,78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Spitalul Clinic Municipal nr.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34575,00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6</w:t>
            </w:r>
          </w:p>
        </w:tc>
      </w:tr>
      <w:tr w:rsidR="007C6FE8" w:rsidRPr="008855FC" w:rsidTr="007C03EE">
        <w:trPr>
          <w:trHeight w:val="164"/>
        </w:trPr>
        <w:tc>
          <w:tcPr>
            <w:tcW w:w="562" w:type="dxa"/>
            <w:shd w:val="clear" w:color="auto" w:fill="auto"/>
          </w:tcPr>
          <w:p w:rsidR="007C6FE8" w:rsidRPr="0063589B" w:rsidRDefault="007C6FE8" w:rsidP="001239C7">
            <w:pPr>
              <w:pStyle w:val="Listparagraf"/>
              <w:numPr>
                <w:ilvl w:val="0"/>
                <w:numId w:val="1"/>
              </w:num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</w:p>
        </w:tc>
        <w:tc>
          <w:tcPr>
            <w:tcW w:w="1563" w:type="dxa"/>
          </w:tcPr>
          <w:p w:rsidR="007C6FE8" w:rsidRPr="008855FC" w:rsidRDefault="007C6FE8" w:rsidP="00893799">
            <w:pPr>
              <w:ind w:right="-105"/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>
              <w:rPr>
                <w:rFonts w:eastAsia="Times New Roman"/>
                <w:color w:val="000000"/>
                <w:szCs w:val="24"/>
                <w:lang w:eastAsia="ro-RO"/>
              </w:rPr>
              <w:t xml:space="preserve">CM 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Chi</w:t>
            </w:r>
            <w:r>
              <w:rPr>
                <w:rFonts w:eastAsia="Times New Roman"/>
                <w:color w:val="000000"/>
                <w:szCs w:val="24"/>
                <w:lang w:eastAsia="ro-RO"/>
              </w:rPr>
              <w:t>șinău</w:t>
            </w: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54" w:type="dxa"/>
            <w:shd w:val="clear" w:color="auto" w:fill="auto"/>
          </w:tcPr>
          <w:p w:rsidR="007C6FE8" w:rsidRPr="008855FC" w:rsidRDefault="007C6FE8" w:rsidP="001239C7">
            <w:pPr>
              <w:jc w:val="lef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 xml:space="preserve">Spitalul Clinic Municipal nr. 4  </w:t>
            </w:r>
          </w:p>
        </w:tc>
        <w:tc>
          <w:tcPr>
            <w:tcW w:w="1560" w:type="dxa"/>
            <w:shd w:val="clear" w:color="auto" w:fill="auto"/>
          </w:tcPr>
          <w:p w:rsidR="007C6FE8" w:rsidRPr="008855FC" w:rsidRDefault="007C6FE8" w:rsidP="001239C7">
            <w:pPr>
              <w:jc w:val="right"/>
              <w:rPr>
                <w:rFonts w:eastAsia="Times New Roman"/>
                <w:color w:val="000000"/>
                <w:szCs w:val="24"/>
                <w:lang w:eastAsia="ro-RO"/>
              </w:rPr>
            </w:pPr>
            <w:r w:rsidRPr="008855FC">
              <w:rPr>
                <w:rFonts w:eastAsia="Times New Roman"/>
                <w:color w:val="000000"/>
                <w:szCs w:val="24"/>
                <w:lang w:eastAsia="ro-RO"/>
              </w:rPr>
              <w:t>5514,00</w:t>
            </w:r>
          </w:p>
        </w:tc>
        <w:tc>
          <w:tcPr>
            <w:tcW w:w="1559" w:type="dxa"/>
          </w:tcPr>
          <w:p w:rsidR="007C6FE8" w:rsidRPr="007C6FE8" w:rsidRDefault="007C6FE8" w:rsidP="007C6FE8">
            <w:pPr>
              <w:ind w:right="459"/>
              <w:jc w:val="right"/>
              <w:rPr>
                <w:color w:val="000000"/>
                <w:szCs w:val="24"/>
              </w:rPr>
            </w:pPr>
            <w:r w:rsidRPr="007C6FE8">
              <w:rPr>
                <w:color w:val="000000"/>
                <w:szCs w:val="24"/>
              </w:rPr>
              <w:t>1</w:t>
            </w:r>
          </w:p>
        </w:tc>
      </w:tr>
    </w:tbl>
    <w:p w:rsidR="00113A73" w:rsidRPr="008855FC" w:rsidRDefault="00113A73" w:rsidP="001239C7"/>
    <w:sectPr w:rsidR="00113A73" w:rsidRPr="008855FC" w:rsidSect="00143923">
      <w:pgSz w:w="11906" w:h="16838"/>
      <w:pgMar w:top="851" w:right="1418" w:bottom="1418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56D"/>
    <w:multiLevelType w:val="hybridMultilevel"/>
    <w:tmpl w:val="FA60F980"/>
    <w:lvl w:ilvl="0" w:tplc="592C7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4336"/>
    <w:multiLevelType w:val="hybridMultilevel"/>
    <w:tmpl w:val="FA60F980"/>
    <w:lvl w:ilvl="0" w:tplc="592C7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3"/>
    <w:rsid w:val="00021232"/>
    <w:rsid w:val="000A35A3"/>
    <w:rsid w:val="000E45CB"/>
    <w:rsid w:val="00104D76"/>
    <w:rsid w:val="00113A73"/>
    <w:rsid w:val="0012231E"/>
    <w:rsid w:val="001239C7"/>
    <w:rsid w:val="00132511"/>
    <w:rsid w:val="00143923"/>
    <w:rsid w:val="00163C68"/>
    <w:rsid w:val="00187738"/>
    <w:rsid w:val="00195022"/>
    <w:rsid w:val="001A7262"/>
    <w:rsid w:val="001D5878"/>
    <w:rsid w:val="001E5CBA"/>
    <w:rsid w:val="001E7357"/>
    <w:rsid w:val="001F0C3A"/>
    <w:rsid w:val="00234645"/>
    <w:rsid w:val="002479ED"/>
    <w:rsid w:val="002968F5"/>
    <w:rsid w:val="002F7CE8"/>
    <w:rsid w:val="0035279D"/>
    <w:rsid w:val="003548D1"/>
    <w:rsid w:val="00395413"/>
    <w:rsid w:val="003C2831"/>
    <w:rsid w:val="003C63FC"/>
    <w:rsid w:val="003E0484"/>
    <w:rsid w:val="00420EB5"/>
    <w:rsid w:val="004314ED"/>
    <w:rsid w:val="0043189E"/>
    <w:rsid w:val="00456D80"/>
    <w:rsid w:val="004D3527"/>
    <w:rsid w:val="004F35F1"/>
    <w:rsid w:val="00551D31"/>
    <w:rsid w:val="00562540"/>
    <w:rsid w:val="005941C4"/>
    <w:rsid w:val="006118D8"/>
    <w:rsid w:val="00615DCA"/>
    <w:rsid w:val="0063589B"/>
    <w:rsid w:val="00654ECA"/>
    <w:rsid w:val="006653E6"/>
    <w:rsid w:val="006B5ED6"/>
    <w:rsid w:val="006F244D"/>
    <w:rsid w:val="006F4632"/>
    <w:rsid w:val="00727207"/>
    <w:rsid w:val="00732373"/>
    <w:rsid w:val="0075477D"/>
    <w:rsid w:val="00754DA0"/>
    <w:rsid w:val="00771CA1"/>
    <w:rsid w:val="00793075"/>
    <w:rsid w:val="007A12C2"/>
    <w:rsid w:val="007A6FC6"/>
    <w:rsid w:val="007C03EE"/>
    <w:rsid w:val="007C6FE8"/>
    <w:rsid w:val="00821CA3"/>
    <w:rsid w:val="008260B4"/>
    <w:rsid w:val="00855493"/>
    <w:rsid w:val="008813A3"/>
    <w:rsid w:val="008855FC"/>
    <w:rsid w:val="00886E37"/>
    <w:rsid w:val="00887FCA"/>
    <w:rsid w:val="00893799"/>
    <w:rsid w:val="00900261"/>
    <w:rsid w:val="0090327B"/>
    <w:rsid w:val="00944C5E"/>
    <w:rsid w:val="0096677F"/>
    <w:rsid w:val="009670CB"/>
    <w:rsid w:val="00983091"/>
    <w:rsid w:val="009A6E35"/>
    <w:rsid w:val="009C6FAB"/>
    <w:rsid w:val="00A0204B"/>
    <w:rsid w:val="00A0721C"/>
    <w:rsid w:val="00A10E67"/>
    <w:rsid w:val="00A44643"/>
    <w:rsid w:val="00AA73E8"/>
    <w:rsid w:val="00AE1D12"/>
    <w:rsid w:val="00B20B72"/>
    <w:rsid w:val="00B342C0"/>
    <w:rsid w:val="00B476A2"/>
    <w:rsid w:val="00B850EC"/>
    <w:rsid w:val="00BF66FA"/>
    <w:rsid w:val="00C114C3"/>
    <w:rsid w:val="00C641AC"/>
    <w:rsid w:val="00C80004"/>
    <w:rsid w:val="00C82459"/>
    <w:rsid w:val="00C9319B"/>
    <w:rsid w:val="00CC3CC1"/>
    <w:rsid w:val="00D426E3"/>
    <w:rsid w:val="00D46839"/>
    <w:rsid w:val="00D63697"/>
    <w:rsid w:val="00D75B78"/>
    <w:rsid w:val="00D7796D"/>
    <w:rsid w:val="00D972DC"/>
    <w:rsid w:val="00DC556C"/>
    <w:rsid w:val="00E31989"/>
    <w:rsid w:val="00E31CCE"/>
    <w:rsid w:val="00E621DA"/>
    <w:rsid w:val="00E71BA4"/>
    <w:rsid w:val="00ED6427"/>
    <w:rsid w:val="00EE1503"/>
    <w:rsid w:val="00EE15BC"/>
    <w:rsid w:val="00F23A7E"/>
    <w:rsid w:val="00F338E6"/>
    <w:rsid w:val="00F358CA"/>
    <w:rsid w:val="00F74DA9"/>
    <w:rsid w:val="00FB3661"/>
    <w:rsid w:val="00FB5676"/>
    <w:rsid w:val="00FB674B"/>
    <w:rsid w:val="00FC0810"/>
    <w:rsid w:val="00FC4785"/>
    <w:rsid w:val="00FC4C33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1388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2020-08-03T07:01:00Z</cp:lastPrinted>
  <dcterms:created xsi:type="dcterms:W3CDTF">2020-09-07T07:46:00Z</dcterms:created>
  <dcterms:modified xsi:type="dcterms:W3CDTF">2020-09-07T08:16:00Z</dcterms:modified>
</cp:coreProperties>
</file>